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C7B" w:rsidRPr="00A467BF" w:rsidRDefault="00D60C7B" w:rsidP="00D60C7B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D60C7B" w:rsidRPr="004A578C" w:rsidRDefault="00D60C7B" w:rsidP="00D60C7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AED7D94" wp14:editId="63F777DF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D60C7B" w:rsidRPr="004A578C" w:rsidRDefault="00D60C7B" w:rsidP="00D60C7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38</w:t>
      </w: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0C7B" w:rsidRPr="004A578C" w:rsidTr="0050724A">
        <w:tc>
          <w:tcPr>
            <w:tcW w:w="3190" w:type="dxa"/>
            <w:hideMark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  <w:r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  <w:r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60C7B" w:rsidRPr="004A578C" w:rsidRDefault="00D60C7B" w:rsidP="0050724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D60C7B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943420" w:rsidRDefault="006C13B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земельної ділянки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постійне користування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Вінницькому обласному комунальному спеціалізованому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лісогосподарському підприємству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ведення лісового господарства і пов’язаних з ним послуг</w:t>
      </w:r>
    </w:p>
    <w:p w:rsidR="00D60C7B" w:rsidRDefault="00D60C7B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громади, за межами</w:t>
      </w:r>
    </w:p>
    <w:p w:rsidR="00D60C7B" w:rsidRPr="00D60C7B" w:rsidRDefault="009B5DEA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селище Березина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Вінницького району Вінницької області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постійне користування Вінницькому обласному комунальному спеціалізованому лісогосподарському підприємству «</w:t>
      </w:r>
      <w:proofErr w:type="spellStart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 w:rsidR="00D60C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B5DEA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селище Березина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 </w:t>
      </w:r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«Українське державне </w:t>
      </w:r>
      <w:proofErr w:type="spellStart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>аерогеодезичне</w:t>
      </w:r>
      <w:proofErr w:type="spellEnd"/>
      <w:r w:rsidR="006528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підприємство</w:t>
      </w:r>
      <w:r w:rsidR="00050DD6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6528CF">
        <w:rPr>
          <w:color w:val="000000"/>
          <w:sz w:val="28"/>
          <w:szCs w:val="28"/>
          <w:lang w:val="uk-UA"/>
        </w:rPr>
        <w:t>орії Якушинецької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</w:t>
      </w:r>
      <w:r w:rsidR="009B5DEA">
        <w:rPr>
          <w:color w:val="000000"/>
          <w:sz w:val="28"/>
          <w:szCs w:val="28"/>
          <w:lang w:val="uk-UA"/>
        </w:rPr>
        <w:t xml:space="preserve">за межами селище Березина, </w:t>
      </w:r>
      <w:r w:rsidR="00A37A0F">
        <w:rPr>
          <w:color w:val="000000"/>
          <w:sz w:val="28"/>
          <w:szCs w:val="28"/>
          <w:lang w:val="uk-UA"/>
        </w:rPr>
        <w:t xml:space="preserve">на земельну ділянку кадастровий номер </w:t>
      </w:r>
      <w:r w:rsidR="009B5DEA">
        <w:rPr>
          <w:color w:val="000000"/>
          <w:sz w:val="28"/>
          <w:szCs w:val="28"/>
          <w:lang w:val="uk-UA"/>
        </w:rPr>
        <w:t>0520688900:01:007:0284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9B5DEA">
        <w:rPr>
          <w:color w:val="000000"/>
          <w:sz w:val="28"/>
          <w:szCs w:val="28"/>
          <w:lang w:val="uk-UA"/>
        </w:rPr>
        <w:t>7,0000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 xml:space="preserve">» земельну ділянку кадастровий номер </w:t>
      </w:r>
      <w:r w:rsidR="009B5DEA">
        <w:rPr>
          <w:color w:val="000000"/>
          <w:sz w:val="28"/>
          <w:szCs w:val="28"/>
          <w:lang w:val="uk-UA"/>
        </w:rPr>
        <w:t xml:space="preserve">0520688900:01:007:0284 </w:t>
      </w:r>
      <w:r w:rsidR="00196015" w:rsidRPr="0019601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площею </w:t>
      </w:r>
      <w:r w:rsidR="009B5DEA">
        <w:rPr>
          <w:color w:val="000000"/>
          <w:sz w:val="28"/>
          <w:szCs w:val="28"/>
          <w:lang w:val="uk-UA"/>
        </w:rPr>
        <w:t>7,0</w:t>
      </w:r>
      <w:r w:rsidR="006528CF">
        <w:rPr>
          <w:color w:val="000000"/>
          <w:sz w:val="28"/>
          <w:szCs w:val="28"/>
          <w:lang w:val="uk-UA"/>
        </w:rPr>
        <w:t>000</w:t>
      </w:r>
      <w:r>
        <w:rPr>
          <w:color w:val="000000"/>
          <w:sz w:val="28"/>
          <w:szCs w:val="28"/>
          <w:lang w:val="uk-UA"/>
        </w:rPr>
        <w:t>га  для ведення лісового господарства та пов’язаних з ним послуг.</w:t>
      </w:r>
    </w:p>
    <w:p w:rsidR="00C40366" w:rsidRPr="00C40366" w:rsidRDefault="00C40366" w:rsidP="006528CF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постійного користування на земельну ділянку зазначену в п.2 цього рішення.</w:t>
      </w:r>
    </w:p>
    <w:p w:rsidR="00C40366" w:rsidRPr="00C40366" w:rsidRDefault="00C40366" w:rsidP="00C40366">
      <w:pPr>
        <w:pStyle w:val="a3"/>
        <w:rPr>
          <w:b/>
          <w:color w:val="333333"/>
          <w:sz w:val="28"/>
          <w:szCs w:val="28"/>
          <w:lang w:val="uk-UA"/>
        </w:rPr>
      </w:pPr>
    </w:p>
    <w:p w:rsidR="00C40366" w:rsidRDefault="00C40366" w:rsidP="00C40366">
      <w:pPr>
        <w:pStyle w:val="a3"/>
        <w:rPr>
          <w:color w:val="000000"/>
          <w:sz w:val="28"/>
          <w:szCs w:val="28"/>
          <w:lang w:val="uk-UA"/>
        </w:rPr>
      </w:pPr>
    </w:p>
    <w:p w:rsidR="008B3FF5" w:rsidRPr="006528CF" w:rsidRDefault="00C56E06" w:rsidP="006528CF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6528CF"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</w:t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6528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65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196015"/>
    <w:rsid w:val="00233681"/>
    <w:rsid w:val="002B78BF"/>
    <w:rsid w:val="002E451F"/>
    <w:rsid w:val="004B1A9C"/>
    <w:rsid w:val="005503B8"/>
    <w:rsid w:val="006528CF"/>
    <w:rsid w:val="0069265B"/>
    <w:rsid w:val="006C13B2"/>
    <w:rsid w:val="008B3FF5"/>
    <w:rsid w:val="00943420"/>
    <w:rsid w:val="009933F2"/>
    <w:rsid w:val="009B5DEA"/>
    <w:rsid w:val="009D68D2"/>
    <w:rsid w:val="00A0704F"/>
    <w:rsid w:val="00A37A0F"/>
    <w:rsid w:val="00AF600D"/>
    <w:rsid w:val="00B40920"/>
    <w:rsid w:val="00B47026"/>
    <w:rsid w:val="00B51EFC"/>
    <w:rsid w:val="00B56440"/>
    <w:rsid w:val="00BE1818"/>
    <w:rsid w:val="00C40366"/>
    <w:rsid w:val="00C56E06"/>
    <w:rsid w:val="00D6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D60C7B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12</cp:revision>
  <cp:lastPrinted>2024-03-28T11:22:00Z</cp:lastPrinted>
  <dcterms:created xsi:type="dcterms:W3CDTF">2021-09-23T13:28:00Z</dcterms:created>
  <dcterms:modified xsi:type="dcterms:W3CDTF">2024-03-28T11:23:00Z</dcterms:modified>
</cp:coreProperties>
</file>